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2BC" w:rsidRPr="006272BC" w:rsidRDefault="006272BC" w:rsidP="006272BC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6272BC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Сводный результат по образовательным организациям в результате НОК-2017</w:t>
      </w:r>
    </w:p>
    <w:p w:rsidR="006272BC" w:rsidRPr="006272BC" w:rsidRDefault="006272BC" w:rsidP="006272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72BC">
        <w:rPr>
          <w:rFonts w:ascii="Times New Roman" w:hAnsi="Times New Roman" w:cs="Times New Roman"/>
          <w:sz w:val="24"/>
          <w:szCs w:val="24"/>
        </w:rPr>
        <w:t xml:space="preserve">Благодаря функционированию типовых официальных сайтов </w:t>
      </w:r>
      <w:r>
        <w:rPr>
          <w:rFonts w:ascii="Times New Roman" w:hAnsi="Times New Roman" w:cs="Times New Roman"/>
          <w:sz w:val="24"/>
          <w:szCs w:val="24"/>
        </w:rPr>
        <w:t xml:space="preserve">школ и детских садов </w:t>
      </w:r>
      <w:r w:rsidRPr="006272BC">
        <w:rPr>
          <w:rFonts w:ascii="Times New Roman" w:hAnsi="Times New Roman" w:cs="Times New Roman"/>
          <w:sz w:val="24"/>
          <w:szCs w:val="24"/>
        </w:rPr>
        <w:t xml:space="preserve">обеспечивается полнота и актуальность информации об образовательных организациях, на сайтах имеются сведения о педагогических работниках, обеспечивается взаимодействие с получателями услуг с помощью электронных сервисов. Полнота и актуальность информации об организациях, осуществляющих образовательную деятельность </w:t>
      </w:r>
      <w:proofErr w:type="gramStart"/>
      <w:r w:rsidRPr="006272B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272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272BC">
        <w:rPr>
          <w:rFonts w:ascii="Times New Roman" w:hAnsi="Times New Roman" w:cs="Times New Roman"/>
          <w:sz w:val="24"/>
          <w:szCs w:val="24"/>
        </w:rPr>
        <w:t>Буинском</w:t>
      </w:r>
      <w:proofErr w:type="gramEnd"/>
      <w:r w:rsidRPr="006272BC">
        <w:rPr>
          <w:rFonts w:ascii="Times New Roman" w:hAnsi="Times New Roman" w:cs="Times New Roman"/>
          <w:sz w:val="24"/>
          <w:szCs w:val="24"/>
        </w:rPr>
        <w:t xml:space="preserve"> муниципальном районе, достаточная. У всех образовательных организаций размещены копии правоустанавливающих документов, локально-правовая документация, информация об образовательных программах.    Но в то же время изучение официальн</w:t>
      </w:r>
      <w:r>
        <w:rPr>
          <w:rFonts w:ascii="Times New Roman" w:hAnsi="Times New Roman" w:cs="Times New Roman"/>
          <w:sz w:val="24"/>
          <w:szCs w:val="24"/>
        </w:rPr>
        <w:t xml:space="preserve">ых сайтов показало, </w:t>
      </w:r>
      <w:r w:rsidRPr="006272BC">
        <w:rPr>
          <w:rFonts w:ascii="Times New Roman" w:hAnsi="Times New Roman" w:cs="Times New Roman"/>
          <w:sz w:val="24"/>
          <w:szCs w:val="24"/>
        </w:rPr>
        <w:t xml:space="preserve">что в части открытости и доступности информации об учреждениях образования  имеются недочеты. Например, у некоторых образовательных организаций отсутствует информация о календарном графике, отчеты о результатах </w:t>
      </w:r>
      <w:proofErr w:type="spellStart"/>
      <w:r w:rsidRPr="006272BC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Pr="006272BC">
        <w:rPr>
          <w:rFonts w:ascii="Times New Roman" w:hAnsi="Times New Roman" w:cs="Times New Roman"/>
          <w:sz w:val="24"/>
          <w:szCs w:val="24"/>
        </w:rPr>
        <w:t xml:space="preserve">, информация о результатах приема и </w:t>
      </w:r>
      <w:proofErr w:type="gramStart"/>
      <w:r w:rsidRPr="006272BC">
        <w:rPr>
          <w:rFonts w:ascii="Times New Roman" w:hAnsi="Times New Roman" w:cs="Times New Roman"/>
          <w:sz w:val="24"/>
          <w:szCs w:val="24"/>
        </w:rPr>
        <w:t>численности</w:t>
      </w:r>
      <w:proofErr w:type="gramEnd"/>
      <w:r w:rsidRPr="006272BC">
        <w:rPr>
          <w:rFonts w:ascii="Times New Roman" w:hAnsi="Times New Roman" w:cs="Times New Roman"/>
          <w:sz w:val="24"/>
          <w:szCs w:val="24"/>
        </w:rPr>
        <w:t xml:space="preserve"> обучающихся по реализуемым образовательным программам (в то же время у всех ОУ имеется информация об общем количестве обучающихся). А также некоторые организации не предоставляют возможности отслеживания хода рассмотрения обращений граждан (например, статус обращения, наличие специалистов по взаимодействию с гражданами)</w:t>
      </w:r>
    </w:p>
    <w:p w:rsidR="006272BC" w:rsidRPr="006272BC" w:rsidRDefault="006272BC" w:rsidP="006272BC">
      <w:pPr>
        <w:jc w:val="both"/>
        <w:rPr>
          <w:rFonts w:ascii="Times New Roman" w:hAnsi="Times New Roman" w:cs="Times New Roman"/>
          <w:sz w:val="24"/>
          <w:szCs w:val="24"/>
        </w:rPr>
      </w:pPr>
      <w:r w:rsidRPr="006272BC">
        <w:rPr>
          <w:rFonts w:ascii="Times New Roman" w:hAnsi="Times New Roman" w:cs="Times New Roman"/>
          <w:sz w:val="24"/>
          <w:szCs w:val="24"/>
        </w:rPr>
        <w:t xml:space="preserve">       При оценке  второй группы показателей комиссия учитывала материально-техническое и информационное обеспечение организации, изучила условия для индивидуальной работы с обучающимися, наличие дополнительных образовательных программ, наличие условий внешнего благоустройства, наличие комфортных условий для питания и медицинского обслуживания, доступность среды для граждан с ограниченными возможностями здоровья.</w:t>
      </w:r>
    </w:p>
    <w:p w:rsidR="006272BC" w:rsidRPr="006272BC" w:rsidRDefault="006272BC" w:rsidP="006272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72BC">
        <w:rPr>
          <w:rFonts w:ascii="Times New Roman" w:hAnsi="Times New Roman" w:cs="Times New Roman"/>
          <w:sz w:val="24"/>
          <w:szCs w:val="24"/>
        </w:rPr>
        <w:t xml:space="preserve">Материально-техническое обеспечение и оснащение образовательного процесса  в образовательных организациях </w:t>
      </w:r>
      <w:proofErr w:type="spellStart"/>
      <w:r w:rsidRPr="006272BC">
        <w:rPr>
          <w:rFonts w:ascii="Times New Roman" w:hAnsi="Times New Roman" w:cs="Times New Roman"/>
          <w:sz w:val="24"/>
          <w:szCs w:val="24"/>
        </w:rPr>
        <w:t>Буинского</w:t>
      </w:r>
      <w:proofErr w:type="spellEnd"/>
      <w:r w:rsidRPr="006272BC">
        <w:rPr>
          <w:rFonts w:ascii="Times New Roman" w:hAnsi="Times New Roman" w:cs="Times New Roman"/>
          <w:sz w:val="24"/>
          <w:szCs w:val="24"/>
        </w:rPr>
        <w:t xml:space="preserve"> муниципального района оставляет желать лучшего. Имеются требуемые наглядные пособия по учебным предметам, аудио-видео аппаратура, информационно-коммуникационная техника, однако не имеются условия для ведения занятий по программам дополнительного образования</w:t>
      </w:r>
      <w:proofErr w:type="gramStart"/>
      <w:r w:rsidRPr="006272BC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Материально- техническое и информационное обеспечение образовательных организаций дополнительного образования неудовлетворительное, требует улучшения и обновления.</w:t>
      </w:r>
    </w:p>
    <w:p w:rsidR="006272BC" w:rsidRPr="006272BC" w:rsidRDefault="006272BC" w:rsidP="006272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72BC">
        <w:rPr>
          <w:rFonts w:ascii="Times New Roman" w:hAnsi="Times New Roman" w:cs="Times New Roman"/>
          <w:sz w:val="24"/>
          <w:szCs w:val="24"/>
        </w:rPr>
        <w:t xml:space="preserve">В целом, условия внешнего и внутреннего благоустройства в образовательных учреждениях хорошие. Имеются условия для организации питания </w:t>
      </w:r>
      <w:r>
        <w:rPr>
          <w:rFonts w:ascii="Times New Roman" w:hAnsi="Times New Roman" w:cs="Times New Roman"/>
          <w:sz w:val="24"/>
          <w:szCs w:val="24"/>
        </w:rPr>
        <w:t>обучающихся, однако отсутствует медицинские кабинеты в школах и учреждениях дополнительного образования, что доставляет некоторые неудобства при организации учебн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воспитательного процесса.</w:t>
      </w:r>
      <w:r w:rsidRPr="006272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6272BC">
        <w:rPr>
          <w:rFonts w:ascii="Times New Roman" w:hAnsi="Times New Roman" w:cs="Times New Roman"/>
          <w:sz w:val="24"/>
          <w:szCs w:val="24"/>
        </w:rPr>
        <w:t xml:space="preserve">ельские школы и сады обслуживаются </w:t>
      </w:r>
      <w:proofErr w:type="spellStart"/>
      <w:r w:rsidRPr="006272BC">
        <w:rPr>
          <w:rFonts w:ascii="Times New Roman" w:hAnsi="Times New Roman" w:cs="Times New Roman"/>
          <w:sz w:val="24"/>
          <w:szCs w:val="24"/>
        </w:rPr>
        <w:t>ФАПами</w:t>
      </w:r>
      <w:proofErr w:type="spellEnd"/>
      <w:r w:rsidRPr="006272BC">
        <w:rPr>
          <w:rFonts w:ascii="Times New Roman" w:hAnsi="Times New Roman" w:cs="Times New Roman"/>
          <w:sz w:val="24"/>
          <w:szCs w:val="24"/>
        </w:rPr>
        <w:t>.</w:t>
      </w:r>
    </w:p>
    <w:p w:rsidR="006272BC" w:rsidRPr="006272BC" w:rsidRDefault="006272BC" w:rsidP="006272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72BC">
        <w:rPr>
          <w:rFonts w:ascii="Times New Roman" w:hAnsi="Times New Roman" w:cs="Times New Roman"/>
          <w:sz w:val="24"/>
          <w:szCs w:val="24"/>
        </w:rPr>
        <w:t xml:space="preserve">Недостаточным является доступность образовательных учреждений для лиц с ограниченными возможностями здоровья. </w:t>
      </w:r>
    </w:p>
    <w:p w:rsidR="006272BC" w:rsidRPr="006272BC" w:rsidRDefault="006272BC" w:rsidP="006272B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72BC">
        <w:rPr>
          <w:rFonts w:ascii="Times New Roman" w:hAnsi="Times New Roman" w:cs="Times New Roman"/>
          <w:sz w:val="24"/>
          <w:szCs w:val="24"/>
        </w:rPr>
        <w:t xml:space="preserve">Оценивая «Доброжелательность и вежливость работников организации», большинство родителей констатируют, что учителя и воспитатели доброжелательны в общении с ребенком. В современное время родители предъявляют особые требования к </w:t>
      </w:r>
      <w:r w:rsidRPr="006272BC">
        <w:rPr>
          <w:rFonts w:ascii="Times New Roman" w:hAnsi="Times New Roman" w:cs="Times New Roman"/>
          <w:sz w:val="24"/>
          <w:szCs w:val="24"/>
        </w:rPr>
        <w:lastRenderedPageBreak/>
        <w:t xml:space="preserve">качеству и объему общения ученика и педагога: каждому родителю хочется для своего ребенка большей степени общения с учителем и внимания с его стороны. Родители зачастую принимают высокий уровень требований сильного учителя и воспитателя и проявление строгости за отсутствие доброжелательности. С внедрением новых образовательных технологий, расширением вариативности программ внеурочной деятельности и дополнительного образования создаются условия для неформального творческого общения и совместной деятельности учителя и ребенка, что приведет к увеличению доли родителей, позитивно оценивающих доброжелательность педагога. </w:t>
      </w:r>
    </w:p>
    <w:p w:rsidR="00652719" w:rsidRPr="006272BC" w:rsidRDefault="006272BC" w:rsidP="006272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72BC">
        <w:rPr>
          <w:rFonts w:ascii="Times New Roman" w:hAnsi="Times New Roman" w:cs="Times New Roman"/>
          <w:sz w:val="24"/>
          <w:szCs w:val="24"/>
        </w:rPr>
        <w:t xml:space="preserve">    Характеризуя качество предоставляемых образовательных услуг</w:t>
      </w:r>
      <w:r>
        <w:rPr>
          <w:rFonts w:ascii="Times New Roman" w:hAnsi="Times New Roman" w:cs="Times New Roman"/>
          <w:sz w:val="24"/>
          <w:szCs w:val="24"/>
        </w:rPr>
        <w:t>, около 85</w:t>
      </w:r>
      <w:bookmarkStart w:id="0" w:name="_GoBack"/>
      <w:bookmarkEnd w:id="0"/>
      <w:r w:rsidRPr="006272BC">
        <w:rPr>
          <w:rFonts w:ascii="Times New Roman" w:hAnsi="Times New Roman" w:cs="Times New Roman"/>
          <w:sz w:val="24"/>
          <w:szCs w:val="24"/>
        </w:rPr>
        <w:t xml:space="preserve">% родителей считают качество обучения в образовательных организациях </w:t>
      </w:r>
      <w:proofErr w:type="spellStart"/>
      <w:r w:rsidRPr="006272BC">
        <w:rPr>
          <w:rFonts w:ascii="Times New Roman" w:hAnsi="Times New Roman" w:cs="Times New Roman"/>
          <w:sz w:val="24"/>
          <w:szCs w:val="24"/>
        </w:rPr>
        <w:t>Буинского</w:t>
      </w:r>
      <w:proofErr w:type="spellEnd"/>
      <w:r w:rsidRPr="006272BC">
        <w:rPr>
          <w:rFonts w:ascii="Times New Roman" w:hAnsi="Times New Roman" w:cs="Times New Roman"/>
          <w:sz w:val="24"/>
          <w:szCs w:val="24"/>
        </w:rPr>
        <w:t xml:space="preserve"> муниципального района хорошим.</w:t>
      </w:r>
    </w:p>
    <w:sectPr w:rsidR="00652719" w:rsidRPr="006272BC" w:rsidSect="00406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186"/>
    <w:rsid w:val="00406097"/>
    <w:rsid w:val="006272BC"/>
    <w:rsid w:val="00652719"/>
    <w:rsid w:val="00A3321B"/>
    <w:rsid w:val="00AE4495"/>
    <w:rsid w:val="00B306B7"/>
    <w:rsid w:val="00C71186"/>
    <w:rsid w:val="00C9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5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it_отдел</dc:creator>
  <cp:lastModifiedBy>USER</cp:lastModifiedBy>
  <cp:revision>2</cp:revision>
  <dcterms:created xsi:type="dcterms:W3CDTF">2017-10-03T14:28:00Z</dcterms:created>
  <dcterms:modified xsi:type="dcterms:W3CDTF">2017-10-03T14:28:00Z</dcterms:modified>
</cp:coreProperties>
</file>